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A6F39AD"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5AFB491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EA38A0">
        <w:rPr>
          <w:rFonts w:ascii="Calibri" w:hAnsi="Calibri"/>
          <w:sz w:val="22"/>
          <w:lang w:bidi="en-US"/>
        </w:rPr>
        <w:t>7</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kmN</w:t>
      </w:r>
      <w:proofErr w:type="spellEnd"/>
      <w:r w:rsidRPr="007A49BB">
        <w:rPr>
          <w:b/>
        </w:rPr>
        <w:t xml:space="preserve"> = 0,1 x </w:t>
      </w:r>
      <w:proofErr w:type="spellStart"/>
      <w:r w:rsidRPr="007A49BB">
        <w:rPr>
          <w:b/>
        </w:rPr>
        <w:t>C</w:t>
      </w:r>
      <w:r w:rsidRPr="007A49BB">
        <w:rPr>
          <w:b/>
          <w:vertAlign w:val="subscript"/>
        </w:rPr>
        <w:t>km</w:t>
      </w:r>
      <w:proofErr w:type="spellEnd"/>
      <w:r w:rsidRPr="007A49BB">
        <w:rPr>
          <w:b/>
        </w:rPr>
        <w:t xml:space="preserve"> + </w:t>
      </w: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kmPN</w:t>
      </w:r>
      <w:proofErr w:type="spellEnd"/>
      <w:r w:rsidRPr="007A49BB">
        <w:rPr>
          <w:b/>
        </w:rPr>
        <w:t xml:space="preserve"> + max{</w:t>
      </w:r>
      <w:proofErr w:type="spellStart"/>
      <w:r w:rsidRPr="007A49BB">
        <w:rPr>
          <w:b/>
        </w:rPr>
        <w:t>C</w:t>
      </w:r>
      <w:r w:rsidRPr="007A49BB">
        <w:rPr>
          <w:b/>
          <w:vertAlign w:val="subscript"/>
        </w:rPr>
        <w:t>kmMN</w:t>
      </w:r>
      <w:proofErr w:type="spellEnd"/>
      <w:r w:rsidRPr="007A49BB">
        <w:rPr>
          <w:b/>
        </w:rPr>
        <w:t xml:space="preserve">, </w:t>
      </w:r>
      <w:proofErr w:type="spellStart"/>
      <w:r w:rsidRPr="007A49BB">
        <w:rPr>
          <w:b/>
        </w:rPr>
        <w:t>AC</w:t>
      </w:r>
      <w:r w:rsidRPr="007A49BB">
        <w:rPr>
          <w:b/>
          <w:vertAlign w:val="subscript"/>
        </w:rPr>
        <w:t>kmMN</w:t>
      </w:r>
      <w:proofErr w:type="spellEnd"/>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kmN</w:t>
      </w:r>
      <w:proofErr w:type="spellEnd"/>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w:t>
      </w:r>
      <w:proofErr w:type="spellEnd"/>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proofErr w:type="spellStart"/>
      <w:r w:rsidRPr="007A49BB">
        <w:rPr>
          <w:b/>
        </w:rPr>
        <w:lastRenderedPageBreak/>
        <w:t>C</w:t>
      </w:r>
      <w:r w:rsidRPr="007A49BB">
        <w:rPr>
          <w:b/>
          <w:vertAlign w:val="subscript"/>
        </w:rPr>
        <w:t>kmPN</w:t>
      </w:r>
      <w:proofErr w:type="spellEnd"/>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kmMN</w:t>
      </w:r>
      <w:proofErr w:type="spellEnd"/>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proofErr w:type="spellStart"/>
      <w:r w:rsidRPr="007A49BB">
        <w:rPr>
          <w:b/>
        </w:rPr>
        <w:t>AC</w:t>
      </w:r>
      <w:r w:rsidRPr="007A49BB">
        <w:rPr>
          <w:b/>
          <w:vertAlign w:val="subscript"/>
        </w:rPr>
        <w:t>kmMN</w:t>
      </w:r>
      <w:proofErr w:type="spellEnd"/>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proofErr w:type="spellStart"/>
      <w:r w:rsidRPr="007A49BB">
        <w:rPr>
          <w:b/>
        </w:rPr>
        <w:t>C</w:t>
      </w:r>
      <w:r w:rsidRPr="007A49BB">
        <w:rPr>
          <w:b/>
          <w:vertAlign w:val="subscript"/>
        </w:rPr>
        <w:t>kmMN</w:t>
      </w:r>
      <w:proofErr w:type="spellEnd"/>
      <w:r w:rsidRPr="007A49BB">
        <w:t xml:space="preserve">, </w:t>
      </w:r>
      <w:proofErr w:type="spellStart"/>
      <w:r w:rsidRPr="007A49BB">
        <w:rPr>
          <w:b/>
        </w:rPr>
        <w:t>AC</w:t>
      </w:r>
      <w:r w:rsidRPr="007A49BB">
        <w:rPr>
          <w:b/>
          <w:vertAlign w:val="subscript"/>
        </w:rPr>
        <w:t>kmMN</w:t>
      </w:r>
      <w:proofErr w:type="spellEnd"/>
      <w:r w:rsidRPr="007A49BB">
        <w:t xml:space="preserve">} znamená, že se použije vyšší z obou hodnot, a to buď hodnota </w:t>
      </w:r>
      <w:proofErr w:type="spellStart"/>
      <w:r w:rsidRPr="007A49BB">
        <w:rPr>
          <w:b/>
        </w:rPr>
        <w:t>C</w:t>
      </w:r>
      <w:r w:rsidRPr="007A49BB">
        <w:rPr>
          <w:b/>
          <w:vertAlign w:val="subscript"/>
        </w:rPr>
        <w:t>kmMN</w:t>
      </w:r>
      <w:proofErr w:type="spellEnd"/>
      <w:r w:rsidRPr="007A49BB">
        <w:t xml:space="preserve">, nebo hodnota </w:t>
      </w:r>
      <w:proofErr w:type="spellStart"/>
      <w:r w:rsidRPr="007A49BB">
        <w:rPr>
          <w:b/>
        </w:rPr>
        <w:t>AC</w:t>
      </w:r>
      <w:r w:rsidRPr="007A49BB">
        <w:rPr>
          <w:b/>
          <w:vertAlign w:val="subscript"/>
        </w:rPr>
        <w:t>kmMN</w:t>
      </w:r>
      <w:proofErr w:type="spellEnd"/>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kmI</w:t>
      </w:r>
      <w:proofErr w:type="spellEnd"/>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w:t>
      </w:r>
      <w:proofErr w:type="spellEnd"/>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proofErr w:type="spellStart"/>
      <w:r w:rsidRPr="007A49BB">
        <w:rPr>
          <w:b/>
        </w:rPr>
        <w:t>C</w:t>
      </w:r>
      <w:r w:rsidRPr="007A49BB">
        <w:rPr>
          <w:b/>
          <w:vertAlign w:val="subscript"/>
        </w:rPr>
        <w:t>kmI</w:t>
      </w:r>
      <w:proofErr w:type="spellEnd"/>
      <w:r w:rsidRPr="007A49BB">
        <w:rPr>
          <w:b/>
        </w:rPr>
        <w:t xml:space="preserve"> = 0,2 x </w:t>
      </w:r>
      <w:proofErr w:type="spellStart"/>
      <w:r w:rsidRPr="007A49BB">
        <w:rPr>
          <w:b/>
        </w:rPr>
        <w:t>C</w:t>
      </w:r>
      <w:r w:rsidRPr="007A49BB">
        <w:rPr>
          <w:b/>
          <w:vertAlign w:val="subscript"/>
        </w:rPr>
        <w:t>km</w:t>
      </w:r>
      <w:proofErr w:type="spellEnd"/>
      <w:r w:rsidRPr="007A49BB">
        <w:rPr>
          <w:b/>
        </w:rPr>
        <w:t xml:space="preserve">, </w:t>
      </w:r>
      <w:r w:rsidRPr="007A49BB">
        <w:t>kde</w:t>
      </w:r>
      <w:r w:rsidRPr="007A49BB">
        <w:rPr>
          <w:b/>
        </w:rPr>
        <w:t xml:space="preserve"> </w:t>
      </w:r>
      <w:proofErr w:type="spellStart"/>
      <w:r w:rsidRPr="007A49BB">
        <w:rPr>
          <w:b/>
        </w:rPr>
        <w:t>C</w:t>
      </w:r>
      <w:r w:rsidRPr="007A49BB">
        <w:rPr>
          <w:b/>
          <w:vertAlign w:val="subscript"/>
        </w:rPr>
        <w:t>km</w:t>
      </w:r>
      <w:proofErr w:type="spellEnd"/>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Výše části Nabídkové ceny za 1 km bude ze strany Objednatele dále každoročně upravena (tzn. zvýšena či snížena) s účinností od 1. 1. roku R bez ohledu na druh pohonu Vozidel v závislosti na změně cen 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kmPN</w:t>
      </w:r>
      <w:proofErr w:type="spellEnd"/>
      <w:r w:rsidRPr="007A49BB">
        <w:rPr>
          <w:b/>
        </w:rPr>
        <w:t xml:space="preserve"> = </w:t>
      </w:r>
      <w:proofErr w:type="spellStart"/>
      <w:r w:rsidRPr="007A49BB">
        <w:rPr>
          <w:b/>
        </w:rPr>
        <w:t>C</w:t>
      </w:r>
      <w:r w:rsidRPr="007A49BB">
        <w:rPr>
          <w:b/>
          <w:vertAlign w:val="subscript"/>
        </w:rPr>
        <w:t>kmP</w:t>
      </w:r>
      <w:proofErr w:type="spellEnd"/>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proofErr w:type="spellStart"/>
      <w:r w:rsidRPr="007A49BB">
        <w:rPr>
          <w:b/>
        </w:rPr>
        <w:t>C</w:t>
      </w:r>
      <w:r w:rsidRPr="007A49BB">
        <w:rPr>
          <w:b/>
          <w:vertAlign w:val="subscript"/>
        </w:rPr>
        <w:t>kmP</w:t>
      </w:r>
      <w:proofErr w:type="spellEnd"/>
      <w:r w:rsidRPr="007A49BB">
        <w:rPr>
          <w:b/>
        </w:rPr>
        <w:t xml:space="preserve"> = 0,3 x </w:t>
      </w:r>
      <w:proofErr w:type="spellStart"/>
      <w:r w:rsidRPr="007A49BB">
        <w:rPr>
          <w:b/>
        </w:rPr>
        <w:t>C</w:t>
      </w:r>
      <w:r w:rsidRPr="007A49BB">
        <w:rPr>
          <w:b/>
          <w:vertAlign w:val="subscript"/>
        </w:rPr>
        <w:t>km</w:t>
      </w:r>
      <w:proofErr w:type="spellEnd"/>
      <w:r w:rsidRPr="007A49BB">
        <w:t xml:space="preserve">, kde </w:t>
      </w:r>
      <w:proofErr w:type="spellStart"/>
      <w:r w:rsidRPr="007A49BB">
        <w:rPr>
          <w:b/>
        </w:rPr>
        <w:t>C</w:t>
      </w:r>
      <w:r w:rsidRPr="007A49BB">
        <w:rPr>
          <w:b/>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proofErr w:type="spellStart"/>
      <w:r w:rsidRPr="007A49BB">
        <w:rPr>
          <w:b/>
          <w:bCs w:val="0"/>
        </w:rPr>
        <w:t>C</w:t>
      </w:r>
      <w:r w:rsidRPr="007A49BB">
        <w:rPr>
          <w:b/>
          <w:bCs w:val="0"/>
          <w:vertAlign w:val="subscript"/>
        </w:rPr>
        <w:t>kmMN</w:t>
      </w:r>
      <w:proofErr w:type="spellEnd"/>
      <w:r w:rsidRPr="007A49BB">
        <w:rPr>
          <w:b/>
          <w:bCs w:val="0"/>
        </w:rPr>
        <w:t xml:space="preserve"> = </w:t>
      </w:r>
      <w:proofErr w:type="spellStart"/>
      <w:r w:rsidRPr="007A49BB">
        <w:rPr>
          <w:b/>
          <w:bCs w:val="0"/>
        </w:rPr>
        <w:t>C</w:t>
      </w:r>
      <w:r w:rsidRPr="007A49BB">
        <w:rPr>
          <w:b/>
          <w:bCs w:val="0"/>
          <w:vertAlign w:val="subscript"/>
        </w:rPr>
        <w:t>kmM</w:t>
      </w:r>
      <w:proofErr w:type="spellEnd"/>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w:t>
      </w:r>
      <w:proofErr w:type="spellEnd"/>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proofErr w:type="spellStart"/>
      <w:r w:rsidRPr="007A49BB">
        <w:rPr>
          <w:b/>
          <w:bCs w:val="0"/>
        </w:rPr>
        <w:t>C</w:t>
      </w:r>
      <w:r w:rsidRPr="007A49BB">
        <w:rPr>
          <w:b/>
          <w:bCs w:val="0"/>
          <w:vertAlign w:val="subscript"/>
        </w:rPr>
        <w:t>kmM</w:t>
      </w:r>
      <w:proofErr w:type="spellEnd"/>
      <w:r w:rsidRPr="007A49BB">
        <w:rPr>
          <w:b/>
          <w:bCs w:val="0"/>
        </w:rPr>
        <w:t xml:space="preserve"> = 0,4 x </w:t>
      </w:r>
      <w:proofErr w:type="spellStart"/>
      <w:r w:rsidRPr="007A49BB">
        <w:rPr>
          <w:b/>
          <w:bCs w:val="0"/>
        </w:rPr>
        <w:t>C</w:t>
      </w:r>
      <w:r w:rsidRPr="007A49BB">
        <w:rPr>
          <w:b/>
          <w:bCs w:val="0"/>
          <w:vertAlign w:val="subscript"/>
        </w:rPr>
        <w:t>km</w:t>
      </w:r>
      <w:proofErr w:type="spellEnd"/>
      <w:r w:rsidRPr="007A49BB">
        <w:rPr>
          <w:b/>
          <w:bCs w:val="0"/>
        </w:rPr>
        <w:t xml:space="preserve">, kde </w:t>
      </w:r>
      <w:proofErr w:type="spellStart"/>
      <w:r w:rsidRPr="007A49BB">
        <w:rPr>
          <w:b/>
          <w:bCs w:val="0"/>
        </w:rPr>
        <w:t>C</w:t>
      </w:r>
      <w:r w:rsidRPr="007A49BB">
        <w:rPr>
          <w:b/>
          <w:bCs w:val="0"/>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lastRenderedPageBreak/>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proofErr w:type="spellStart"/>
      <w:r w:rsidRPr="00E35F7F">
        <w:rPr>
          <w:b/>
        </w:rPr>
        <w:t>AC</w:t>
      </w:r>
      <w:r w:rsidRPr="00E35F7F">
        <w:rPr>
          <w:b/>
          <w:vertAlign w:val="subscript"/>
        </w:rPr>
        <w:t>kmMN</w:t>
      </w:r>
      <w:proofErr w:type="spellEnd"/>
      <w:r w:rsidRPr="00E35F7F">
        <w:rPr>
          <w:b/>
        </w:rPr>
        <w:t xml:space="preserve"> = 0,4 x </w:t>
      </w:r>
      <w:proofErr w:type="spellStart"/>
      <w:r w:rsidRPr="00E35F7F">
        <w:rPr>
          <w:b/>
        </w:rPr>
        <w:t>C</w:t>
      </w:r>
      <w:r w:rsidRPr="00E35F7F">
        <w:rPr>
          <w:b/>
          <w:vertAlign w:val="subscript"/>
        </w:rPr>
        <w:t>km</w:t>
      </w:r>
      <w:proofErr w:type="spellEnd"/>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proofErr w:type="spellStart"/>
      <w:r w:rsidRPr="00E35F7F">
        <w:rPr>
          <w:b/>
        </w:rPr>
        <w:t>AC</w:t>
      </w:r>
      <w:r w:rsidRPr="00E35F7F">
        <w:rPr>
          <w:b/>
          <w:vertAlign w:val="subscript"/>
        </w:rPr>
        <w:t>kmMN</w:t>
      </w:r>
      <w:proofErr w:type="spellEnd"/>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proofErr w:type="spellStart"/>
      <w:r w:rsidRPr="00E35F7F">
        <w:rPr>
          <w:b/>
        </w:rPr>
        <w:t>C</w:t>
      </w:r>
      <w:r w:rsidRPr="00E35F7F">
        <w:rPr>
          <w:b/>
          <w:vertAlign w:val="subscript"/>
        </w:rPr>
        <w:t>km</w:t>
      </w:r>
      <w:proofErr w:type="spellEnd"/>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w:t>
      </w:r>
      <w:proofErr w:type="gramStart"/>
      <w:r w:rsidRPr="007A49BB">
        <w:rPr>
          <w:rFonts w:asciiTheme="minorHAnsi" w:hAnsiTheme="minorHAnsi" w:cstheme="minorHAnsi"/>
          <w:lang w:val="cs-CZ"/>
        </w:rPr>
        <w:t>5%</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w:t>
      </w:r>
      <w:proofErr w:type="gramStart"/>
      <w:r w:rsidRPr="007A49BB">
        <w:rPr>
          <w:rFonts w:asciiTheme="minorHAnsi" w:hAnsiTheme="minorHAnsi" w:cstheme="minorHAnsi"/>
          <w:lang w:val="cs-CZ"/>
        </w:rPr>
        <w:t>10%</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snížení průměrného proběhu na autobus za rok o více jak </w:t>
      </w:r>
      <w:proofErr w:type="gramStart"/>
      <w:r w:rsidRPr="007A49BB">
        <w:rPr>
          <w:rFonts w:asciiTheme="minorHAnsi" w:hAnsiTheme="minorHAnsi" w:cstheme="minorHAnsi"/>
          <w:lang w:val="cs-CZ"/>
        </w:rPr>
        <w:t>15%</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w:t>
      </w:r>
      <w:proofErr w:type="gramStart"/>
      <w:r w:rsidRPr="007A49BB">
        <w:rPr>
          <w:rFonts w:asciiTheme="minorHAnsi" w:hAnsiTheme="minorHAnsi" w:cstheme="minorHAnsi"/>
          <w:lang w:val="cs-CZ"/>
        </w:rPr>
        <w:t>20%</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w:t>
      </w:r>
      <w:proofErr w:type="gramStart"/>
      <w:r w:rsidRPr="007A49BB">
        <w:rPr>
          <w:rFonts w:asciiTheme="minorHAnsi" w:hAnsiTheme="minorHAnsi" w:cstheme="minorHAnsi"/>
          <w:lang w:val="cs-CZ"/>
        </w:rPr>
        <w:t>25%</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w:t>
      </w:r>
      <w:proofErr w:type="gramStart"/>
      <w:r w:rsidRPr="007A49BB">
        <w:rPr>
          <w:rFonts w:asciiTheme="minorHAnsi" w:hAnsiTheme="minorHAnsi" w:cstheme="minorHAnsi"/>
          <w:lang w:val="cs-CZ"/>
        </w:rPr>
        <w:t>30%</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w:t>
      </w:r>
      <w:proofErr w:type="gramStart"/>
      <w:r w:rsidRPr="007A49BB">
        <w:rPr>
          <w:rFonts w:asciiTheme="minorHAnsi" w:hAnsiTheme="minorHAnsi" w:cstheme="minorHAnsi"/>
          <w:lang w:val="cs-CZ"/>
        </w:rPr>
        <w:t>35%</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w:t>
      </w:r>
      <w:proofErr w:type="gramStart"/>
      <w:r w:rsidRPr="007A49BB">
        <w:rPr>
          <w:rFonts w:asciiTheme="minorHAnsi" w:hAnsiTheme="minorHAnsi" w:cstheme="minorHAnsi"/>
          <w:lang w:val="cs-CZ"/>
        </w:rPr>
        <w:t>40%</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w:t>
      </w:r>
      <w:proofErr w:type="gramStart"/>
      <w:r w:rsidRPr="007A49BB">
        <w:rPr>
          <w:rFonts w:asciiTheme="minorHAnsi" w:hAnsiTheme="minorHAnsi" w:cstheme="minorHAnsi"/>
          <w:lang w:val="cs-CZ"/>
        </w:rPr>
        <w:t>45%</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w:t>
      </w:r>
      <w:proofErr w:type="gramStart"/>
      <w:r w:rsidRPr="007A49BB">
        <w:rPr>
          <w:rFonts w:asciiTheme="minorHAnsi" w:hAnsiTheme="minorHAnsi" w:cstheme="minorHAnsi"/>
          <w:lang w:val="cs-CZ"/>
        </w:rPr>
        <w:t>50%</w:t>
      </w:r>
      <w:proofErr w:type="gramEnd"/>
      <w:r w:rsidRPr="007A49BB">
        <w:rPr>
          <w:rFonts w:asciiTheme="minorHAnsi" w:hAnsiTheme="minorHAnsi" w:cstheme="minorHAnsi"/>
          <w:lang w:val="cs-CZ"/>
        </w:rPr>
        <w:t xml:space="preserve">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5%</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10%</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15%</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20%</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25%</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w:t>
      </w:r>
      <w:proofErr w:type="gramStart"/>
      <w:r w:rsidRPr="007A49BB">
        <w:rPr>
          <w:rFonts w:asciiTheme="minorHAnsi" w:hAnsiTheme="minorHAnsi" w:cstheme="minorHAnsi"/>
          <w:lang w:val="cs-CZ"/>
        </w:rPr>
        <w:t>30%</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35%</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40%</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45%</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w:t>
      </w:r>
      <w:proofErr w:type="gramStart"/>
      <w:r w:rsidRPr="007A49BB">
        <w:rPr>
          <w:rFonts w:asciiTheme="minorHAnsi" w:hAnsiTheme="minorHAnsi" w:cstheme="minorHAnsi"/>
          <w:lang w:val="cs-CZ"/>
        </w:rPr>
        <w:t>50%</w:t>
      </w:r>
      <w:proofErr w:type="gramEnd"/>
      <w:r w:rsidRPr="007A49BB">
        <w:rPr>
          <w:rFonts w:asciiTheme="minorHAnsi" w:hAnsiTheme="minorHAnsi" w:cstheme="minorHAnsi"/>
          <w:lang w:val="cs-CZ"/>
        </w:rPr>
        <w:t xml:space="preserve">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xml:space="preserve">). V takovém případě bude aktuální Nabídková cena za každý kilometr jízdy příslušného Vozidla povinně vybaveného přípojným vozidlem pro přepravu </w:t>
      </w:r>
      <w:r w:rsidRPr="007A49BB">
        <w:lastRenderedPageBreak/>
        <w:t>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w:t>
      </w:r>
      <w:r w:rsidR="00596EFE" w:rsidRPr="007A49BB">
        <w:lastRenderedPageBreak/>
        <w:t xml:space="preserve">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42CCA24"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vyjma změn počtu vjezdů na autobusová nádraží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 bude Dopravci Objednatelem hrazeno současně s Doplatkem, a to na základě vyúčtování mýtného 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1956C046" w:rsidR="002166E6" w:rsidRPr="00C17C32" w:rsidRDefault="002950CF" w:rsidP="006B37D0">
      <w:pPr>
        <w:pStyle w:val="Clanek11"/>
        <w:widowControl/>
        <w:tabs>
          <w:tab w:val="clear" w:pos="1180"/>
        </w:tabs>
        <w:ind w:left="0" w:hanging="709"/>
      </w:pPr>
      <w:r>
        <w:t>V případě, že v průběhu trvání</w:t>
      </w:r>
      <w:r w:rsidR="00AC28EE">
        <w:t xml:space="preserve"> této</w:t>
      </w:r>
      <w:r>
        <w:t xml:space="preserve"> Smlouvy dojde ke změně počtu vjezdů na jednotlivá autobusová nádraží</w:t>
      </w:r>
      <w:r w:rsidR="00036147" w:rsidRPr="00036147">
        <w:t xml:space="preserve"> </w:t>
      </w:r>
      <w:r w:rsidR="00036147">
        <w:t>oproti počtu vjezdů na jednotlivá autobusová nádraží vyplývajícímu z Rámcových jízdních řádů</w:t>
      </w:r>
      <w:r>
        <w:t xml:space="preserve">, </w:t>
      </w:r>
      <w:r w:rsidR="003D49B4">
        <w:t xml:space="preserve">zavazuje se Objednatel Dopravci uhradit rozdíl </w:t>
      </w:r>
      <w:r w:rsidR="00C93D56">
        <w:t>nákladů</w:t>
      </w:r>
      <w:r w:rsidR="00036147">
        <w:t xml:space="preserve">, který bude vypočten </w:t>
      </w:r>
      <w:r w:rsidR="00337F0E">
        <w:t xml:space="preserve">jako rozdíl počtu vjezdů </w:t>
      </w:r>
      <w:r w:rsidR="0074105C">
        <w:t>násobený</w:t>
      </w:r>
      <w:r w:rsidR="00337F0E">
        <w:t xml:space="preserve"> jednotkov</w:t>
      </w:r>
      <w:r w:rsidR="0074105C">
        <w:t>ou</w:t>
      </w:r>
      <w:r w:rsidR="00337F0E">
        <w:t xml:space="preserve"> cen</w:t>
      </w:r>
      <w:r w:rsidR="0074105C">
        <w:t>ou</w:t>
      </w:r>
      <w:r w:rsidR="00337F0E">
        <w:t xml:space="preserve"> za vjezd na příslušné autobusové nádraží</w:t>
      </w:r>
      <w:r w:rsidR="00225969">
        <w:t xml:space="preserve"> uvedenou v</w:t>
      </w:r>
      <w:r w:rsidR="00AA59DB">
        <w:t xml:space="preserve"> Příloze č. </w:t>
      </w:r>
      <w:r w:rsidR="003709ED">
        <w:t>3</w:t>
      </w:r>
      <w:r w:rsidR="00AA59DB">
        <w:t xml:space="preserve"> této Smlouvy</w:t>
      </w:r>
      <w:r w:rsidR="00051642">
        <w:t xml:space="preserve"> (</w:t>
      </w:r>
      <w:r w:rsidR="00F23499">
        <w:t>Příloha č. 3 – Ceny vjezdů na autobusová nádraží</w:t>
      </w:r>
      <w:r w:rsidR="00051642">
        <w:t>)</w:t>
      </w:r>
      <w:r w:rsidR="00337F0E">
        <w:t>, přičemž tímto způsobem bude výpočet proveden pro všechna autobusová nádraží.</w:t>
      </w:r>
      <w:r w:rsidR="00C93D56">
        <w:t xml:space="preserve"> </w:t>
      </w:r>
      <w:r w:rsidR="00A318AF">
        <w:t>Ke k</w:t>
      </w:r>
      <w:r w:rsidR="003278AB">
        <w:t>ontrol</w:t>
      </w:r>
      <w:r w:rsidR="00A318AF">
        <w:t>e</w:t>
      </w:r>
      <w:r w:rsidR="003278AB">
        <w:t xml:space="preserve"> změny počtu vjezdů na autobusová nádraží</w:t>
      </w:r>
      <w:r w:rsidR="00A318AF">
        <w:t xml:space="preserve"> a</w:t>
      </w:r>
      <w:r w:rsidR="00F06CFB">
        <w:t> </w:t>
      </w:r>
      <w:r w:rsidR="00A318AF">
        <w:t>úhradě nákladů dojde jedenkrát ročně</w:t>
      </w:r>
      <w:r w:rsidR="00543F2A">
        <w:t xml:space="preserve"> za celý kalendářní rok</w:t>
      </w:r>
      <w:r w:rsidR="00A318AF">
        <w:t xml:space="preserve">, přičemž kontrolu </w:t>
      </w:r>
      <w:r w:rsidR="003278AB">
        <w:t xml:space="preserve">provede </w:t>
      </w:r>
      <w:r w:rsidR="00A318AF">
        <w:t xml:space="preserve">Objednatel </w:t>
      </w:r>
      <w:r w:rsidR="003278AB">
        <w:t>za předchozí kalendářní rok vždy do konce měsíce ledna</w:t>
      </w:r>
      <w:r w:rsidR="00543F2A">
        <w:t>.</w:t>
      </w:r>
      <w:r w:rsidR="003278AB">
        <w:t xml:space="preserve"> </w:t>
      </w:r>
      <w:r w:rsidR="0074105C">
        <w:t xml:space="preserve">V případě, že </w:t>
      </w:r>
      <w:r w:rsidR="00AC3493">
        <w:t>výsledkem bude kladné číslo, uhradí Objednatel tuto částku Dopravci v rámci měsíčního vyúčtování</w:t>
      </w:r>
      <w:r w:rsidR="003278AB">
        <w:t xml:space="preserve"> za měsíc leden v únoru kalendářního roku</w:t>
      </w:r>
      <w:r w:rsidR="00543F2A">
        <w:t xml:space="preserve"> za předchozí kalendářní rok</w:t>
      </w:r>
      <w:r w:rsidR="00AC3493">
        <w:t>. V případě, že výsledkem bude záporné číslo, uhradí tuto částku Dopravce Objednateli</w:t>
      </w:r>
      <w:r w:rsidR="008843B7">
        <w:t xml:space="preserve"> ve lhůtě patnácti (</w:t>
      </w:r>
      <w:r w:rsidR="008843B7" w:rsidRPr="007A49BB">
        <w:t>15</w:t>
      </w:r>
      <w:r w:rsidR="008843B7">
        <w:t>)</w:t>
      </w:r>
      <w:r w:rsidR="008843B7" w:rsidRPr="007A49BB">
        <w:t xml:space="preserve"> dnů</w:t>
      </w:r>
      <w:r w:rsidR="008843B7">
        <w:t xml:space="preserve"> od doručení výzvy k úhradě.</w:t>
      </w:r>
      <w:r w:rsidR="009604F2">
        <w:t xml:space="preserve"> </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w:t>
      </w:r>
      <w:r w:rsidRPr="007A49BB">
        <w:lastRenderedPageBreak/>
        <w:t xml:space="preserve">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w:t>
      </w:r>
      <w:r w:rsidRPr="007A49BB">
        <w:lastRenderedPageBreak/>
        <w:t xml:space="preserve">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1C20C621"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w:t>
      </w:r>
      <w:del w:id="59" w:author="Autor">
        <w:r w:rsidR="00F90654" w:rsidRPr="00F90654" w:rsidDel="00643DB3">
          <w:delText xml:space="preserve"> </w:delText>
        </w:r>
        <w:r w:rsidR="00BA50DE" w:rsidRPr="00F90654" w:rsidDel="00643DB3">
          <w:delText>maximálně o</w:delText>
        </w:r>
        <w:r w:rsidR="00BA50DE" w:rsidDel="00643DB3">
          <w:delText> </w:delText>
        </w:r>
        <w:r w:rsidR="00BA50DE" w:rsidRPr="00F90654" w:rsidDel="00643DB3">
          <w:delText xml:space="preserve">míru </w:delText>
        </w:r>
        <w:r w:rsidR="00F90654" w:rsidRPr="00F90654" w:rsidDel="00643DB3">
          <w:delText>(</w:delText>
        </w:r>
        <w:r w:rsidR="00D562EF" w:rsidDel="00643DB3">
          <w:delText>v procentech</w:delText>
        </w:r>
        <w:r w:rsidR="00F90654" w:rsidRPr="00F90654" w:rsidDel="00643DB3">
          <w:delText xml:space="preserve"> za dobu trvání této Smlouvy) stanovenou </w:delText>
        </w:r>
        <w:r w:rsidR="00A27184" w:rsidDel="00643DB3">
          <w:delText>v Příloze č. 2a a v Příloze č. 2b</w:delText>
        </w:r>
        <w:r w:rsidR="00F90654" w:rsidRPr="00F90654" w:rsidDel="00643DB3">
          <w:delText xml:space="preserve"> této Smlouvy</w:delText>
        </w:r>
      </w:del>
      <w:r w:rsidR="00F90654" w:rsidRPr="00F90654">
        <w:t>, případně Změnu rozsahu znamenající snížení výkonů dle této Smlouvy</w:t>
      </w:r>
      <w:ins w:id="60" w:author="Autor">
        <w:r w:rsidR="00643DB3">
          <w:t xml:space="preserve">, </w:t>
        </w:r>
        <w:r w:rsidR="00643DB3">
          <w:t>tak, aby předpokládaný roční výkon v kterémkoli Dopravním roce činil nejméně 70 % předpokládaného ročního výkonu dle přílohy č. 2a Smlouvy, resp. dle přílohy č. 2b Smlouvy, a nejvýše</w:t>
        </w:r>
      </w:ins>
      <w:del w:id="61" w:author="Autor">
        <w:r w:rsidR="00F90654" w:rsidRPr="00F90654" w:rsidDel="00643DB3">
          <w:delText xml:space="preserve"> maximálně o míru (</w:delText>
        </w:r>
        <w:r w:rsidR="00D562EF" w:rsidDel="00643DB3">
          <w:delText>v</w:delText>
        </w:r>
        <w:r w:rsidR="00D73D56" w:rsidDel="00643DB3">
          <w:delText> </w:delText>
        </w:r>
        <w:r w:rsidR="00D562EF" w:rsidDel="00643DB3">
          <w:delText>procentech</w:delText>
        </w:r>
        <w:r w:rsidR="00F90654" w:rsidRPr="00F90654" w:rsidDel="00643DB3">
          <w:delText xml:space="preserve"> za dobu trvání této Smlouvy) uvedenou </w:delText>
        </w:r>
        <w:r w:rsidR="00A27184" w:rsidDel="00643DB3">
          <w:delText>v Příloze č. 2a a v Příloze č. 2b</w:delText>
        </w:r>
        <w:r w:rsidR="00F90654" w:rsidRPr="00F90654" w:rsidDel="00643DB3">
          <w:delText xml:space="preserve"> této Smlouvy</w:delText>
        </w:r>
      </w:del>
      <w:ins w:id="62" w:author="Autor">
        <w:r w:rsidR="00643DB3">
          <w:t xml:space="preserve"> </w:t>
        </w:r>
        <w:r w:rsidR="00643DB3">
          <w:t>130 % předpokládaného ročního výkonu dle přílohy č. 2a Smlouvy, resp. dle přílohy č. 2b Smlouvy</w:t>
        </w:r>
      </w:ins>
      <w:r w:rsidR="00F90654" w:rsidRPr="00F90654">
        <w:t>.</w:t>
      </w:r>
    </w:p>
    <w:p w14:paraId="0245AE69" w14:textId="5C953C8A" w:rsidR="000031BF" w:rsidRPr="007A49BB" w:rsidRDefault="000031BF" w:rsidP="006B37D0">
      <w:pPr>
        <w:pStyle w:val="Clanek11"/>
        <w:widowControl/>
        <w:tabs>
          <w:tab w:val="clear" w:pos="1180"/>
        </w:tabs>
        <w:ind w:left="0" w:hanging="709"/>
      </w:pPr>
      <w:bookmarkStart w:id="63"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4"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63"/>
      <w:bookmarkEnd w:id="64"/>
    </w:p>
    <w:p w14:paraId="3619593A" w14:textId="78FAB360" w:rsidR="000031BF" w:rsidRPr="007A49BB" w:rsidRDefault="000031BF" w:rsidP="006B37D0">
      <w:pPr>
        <w:pStyle w:val="Clanek11"/>
        <w:widowControl/>
        <w:tabs>
          <w:tab w:val="clear" w:pos="1180"/>
        </w:tabs>
        <w:ind w:left="0" w:hanging="709"/>
      </w:pPr>
      <w:bookmarkStart w:id="65"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5"/>
    </w:p>
    <w:p w14:paraId="0580CC22" w14:textId="5036A261" w:rsidR="000031BF" w:rsidRPr="007A49BB" w:rsidRDefault="000031BF" w:rsidP="006B37D0">
      <w:pPr>
        <w:pStyle w:val="Clanek11"/>
        <w:widowControl/>
        <w:tabs>
          <w:tab w:val="clear" w:pos="1180"/>
        </w:tabs>
        <w:ind w:left="0" w:hanging="709"/>
      </w:pPr>
      <w:bookmarkStart w:id="66"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w:t>
      </w:r>
      <w:r w:rsidRPr="007A49BB">
        <w:lastRenderedPageBreak/>
        <w:t>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6"/>
    </w:p>
    <w:p w14:paraId="3923E176" w14:textId="332A25F9" w:rsidR="000031BF" w:rsidRPr="007A49BB" w:rsidRDefault="000031BF" w:rsidP="006B37D0">
      <w:pPr>
        <w:pStyle w:val="Clanek11"/>
        <w:widowControl/>
        <w:tabs>
          <w:tab w:val="clear" w:pos="1180"/>
        </w:tabs>
        <w:ind w:left="0" w:hanging="709"/>
      </w:pPr>
      <w:bookmarkStart w:id="67" w:name="_Ref271622418"/>
      <w:bookmarkStart w:id="68" w:name="_Ref274704798"/>
      <w:bookmarkStart w:id="69"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7"/>
      <w:bookmarkEnd w:id="68"/>
      <w:bookmarkEnd w:id="69"/>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70"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70"/>
    </w:p>
    <w:p w14:paraId="0E0DD177" w14:textId="23966E96" w:rsidR="000031BF" w:rsidRDefault="000031BF" w:rsidP="006B37D0">
      <w:pPr>
        <w:pStyle w:val="Clanek11"/>
        <w:widowControl/>
        <w:tabs>
          <w:tab w:val="clear" w:pos="1180"/>
        </w:tabs>
        <w:ind w:left="0" w:hanging="709"/>
      </w:pPr>
      <w:bookmarkStart w:id="71"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xml:space="preserve">, že předložené doklady nebudou jasně prokazovat splnění povinností vyplývajících </w:t>
      </w:r>
      <w:r w:rsidRPr="007A49BB">
        <w:lastRenderedPageBreak/>
        <w:t>z Pravidel technologických postupů, organizačního a technického zabezpečení provozu, má se za to, že Dopravce prokazovanou povinnost nesplnil.</w:t>
      </w:r>
      <w:bookmarkEnd w:id="71"/>
    </w:p>
    <w:p w14:paraId="5D1D2C6F" w14:textId="530861C1" w:rsidR="0050446F" w:rsidRDefault="0050446F" w:rsidP="006B37D0">
      <w:pPr>
        <w:pStyle w:val="Clanek11"/>
        <w:widowControl/>
        <w:tabs>
          <w:tab w:val="clear" w:pos="1180"/>
        </w:tabs>
        <w:ind w:left="0" w:hanging="709"/>
      </w:pPr>
      <w:bookmarkStart w:id="72" w:name="_Ref61419755"/>
      <w:bookmarkStart w:id="73"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72"/>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73"/>
    </w:p>
    <w:p w14:paraId="09A90B3D" w14:textId="039B0893" w:rsidR="007C61F3" w:rsidRDefault="007C61F3" w:rsidP="006B37D0">
      <w:pPr>
        <w:pStyle w:val="Clanek11"/>
        <w:widowControl/>
        <w:tabs>
          <w:tab w:val="clear" w:pos="1180"/>
        </w:tabs>
        <w:ind w:left="0" w:hanging="709"/>
      </w:pPr>
      <w:bookmarkStart w:id="74"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4"/>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5"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5"/>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w:t>
      </w:r>
      <w:r w:rsidRPr="00D93DD6">
        <w:lastRenderedPageBreak/>
        <w:t xml:space="preserve">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6"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7" w:name="_Ref274700062"/>
      <w:bookmarkEnd w:id="76"/>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7"/>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8"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8"/>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9"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9"/>
    </w:p>
    <w:p w14:paraId="290196DA" w14:textId="2617BB92" w:rsidR="000031BF" w:rsidRPr="007A49BB" w:rsidRDefault="000031BF" w:rsidP="006B37D0">
      <w:pPr>
        <w:pStyle w:val="Clanek11"/>
        <w:widowControl/>
        <w:tabs>
          <w:tab w:val="clear" w:pos="1180"/>
        </w:tabs>
        <w:ind w:left="0" w:hanging="709"/>
      </w:pPr>
      <w:bookmarkStart w:id="80"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80"/>
    </w:p>
    <w:p w14:paraId="3D05006A" w14:textId="4954B82E" w:rsidR="000031BF" w:rsidRPr="007A49BB" w:rsidRDefault="000031BF" w:rsidP="006B37D0">
      <w:pPr>
        <w:pStyle w:val="Clanek11"/>
        <w:widowControl/>
        <w:tabs>
          <w:tab w:val="clear" w:pos="1180"/>
        </w:tabs>
        <w:ind w:left="0" w:hanging="709"/>
      </w:pPr>
      <w:bookmarkStart w:id="81" w:name="_Ref279968407"/>
      <w:r w:rsidRPr="007A49BB">
        <w:t>Objednatel je dále oprávněn vypovědět tuto Smlouvu pouze v následujících případech:</w:t>
      </w:r>
      <w:bookmarkEnd w:id="81"/>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lastRenderedPageBreak/>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82"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82"/>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3"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3"/>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4" w:name="_Ref274782997"/>
      <w:bookmarkStart w:id="85" w:name="_Ref15231903"/>
      <w:bookmarkStart w:id="86"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4"/>
      <w:r w:rsidRPr="007A49BB">
        <w:t xml:space="preserve">vyplývajících pro Dopravce z této Smlouvy a právních předpisů </w:t>
      </w:r>
      <w:bookmarkStart w:id="87" w:name="_Ref276513880"/>
      <w:r w:rsidRPr="007A49BB">
        <w:t xml:space="preserve">(dále jen „Zajištěné povinnosti”). Objednatel je oprávněn čerpat peněžní prostředky z Bankovní záruky za předpokladu, že Dopravce řádně a včas nesplní jakoukoli </w:t>
      </w:r>
      <w:r w:rsidRPr="007A49BB">
        <w:lastRenderedPageBreak/>
        <w:t>Zajištěnou povinnost. Objednatel je povinen bez odkladu informovat Dopravce o jakémkoli čerpání peněžních prostředků z Bankovní záruky.</w:t>
      </w:r>
      <w:bookmarkEnd w:id="85"/>
      <w:bookmarkEnd w:id="87"/>
    </w:p>
    <w:p w14:paraId="2E06BB6B" w14:textId="5434A552" w:rsidR="000031BF" w:rsidRPr="007A49BB" w:rsidRDefault="000031BF" w:rsidP="006B37D0">
      <w:pPr>
        <w:pStyle w:val="Clanek11"/>
        <w:widowControl/>
        <w:tabs>
          <w:tab w:val="clear" w:pos="1180"/>
        </w:tabs>
        <w:ind w:left="0" w:hanging="709"/>
      </w:pPr>
      <w:bookmarkStart w:id="88"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8"/>
    </w:p>
    <w:bookmarkEnd w:id="86"/>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9"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9"/>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w:t>
      </w:r>
      <w:r w:rsidRPr="007A49BB">
        <w:lastRenderedPageBreak/>
        <w:t xml:space="preserve">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90"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0"/>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1" w:name="_Ref16592409"/>
      <w:r w:rsidRPr="007A49BB">
        <w:lastRenderedPageBreak/>
        <w:t>Nedílnou součástí této Smlouvy</w:t>
      </w:r>
      <w:r w:rsidR="00F26BD2">
        <w:t xml:space="preserve"> je dokument Smluvní pokuty a </w:t>
      </w:r>
      <w:r w:rsidRPr="007A49BB">
        <w:t>následující přílohy:</w:t>
      </w:r>
      <w:bookmarkEnd w:id="91"/>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92"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3"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358A0C8A"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4"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3709ED">
        <w:rPr>
          <w:rFonts w:asciiTheme="minorHAnsi" w:hAnsiTheme="minorHAnsi" w:cstheme="minorHAnsi"/>
          <w:szCs w:val="22"/>
        </w:rPr>
        <w:t>Ceny vjezdů na autobusová nádraží</w:t>
      </w:r>
      <w:bookmarkEnd w:id="94"/>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93"/>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92"/>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5"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w:t>
            </w:r>
            <w:proofErr w:type="gramStart"/>
            <w:r w:rsidR="00C82CDB" w:rsidRPr="00C82CDB">
              <w:rPr>
                <w:rFonts w:asciiTheme="minorHAnsi" w:hAnsiTheme="minorHAnsi" w:cstheme="minorHAnsi"/>
                <w:sz w:val="20"/>
                <w:szCs w:val="20"/>
              </w:rPr>
              <w:t>1,5 násobek</w:t>
            </w:r>
            <w:proofErr w:type="gramEnd"/>
            <w:r w:rsidR="00C82CDB" w:rsidRPr="00C82CDB">
              <w:rPr>
                <w:rFonts w:asciiTheme="minorHAnsi" w:hAnsiTheme="minorHAnsi" w:cstheme="minorHAnsi"/>
                <w:sz w:val="20"/>
                <w:szCs w:val="20"/>
              </w:rPr>
              <w:t xml:space="preserve">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C82CDB" w:rsidRPr="00C82CDB">
              <w:rPr>
                <w:rFonts w:asciiTheme="minorHAnsi" w:hAnsiTheme="minorHAnsi" w:cstheme="minorHAnsi"/>
                <w:sz w:val="20"/>
                <w:szCs w:val="20"/>
              </w:rPr>
              <w:t>základě</w:t>
            </w:r>
            <w:proofErr w:type="gramEnd"/>
            <w:r w:rsidR="00C82CDB" w:rsidRPr="00C82CDB">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C82CDB" w:rsidRPr="00C82CDB">
              <w:rPr>
                <w:rFonts w:asciiTheme="minorHAnsi" w:hAnsiTheme="minorHAnsi" w:cstheme="minorHAnsi"/>
                <w:sz w:val="20"/>
                <w:szCs w:val="20"/>
              </w:rPr>
              <w:t>základě</w:t>
            </w:r>
            <w:proofErr w:type="gramEnd"/>
            <w:r w:rsidR="00C82CDB" w:rsidRPr="00C82CDB">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5"/>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59E57" w14:textId="77777777" w:rsidR="00872E79" w:rsidRDefault="00872E79" w:rsidP="00161B4F">
      <w:r>
        <w:separator/>
      </w:r>
    </w:p>
  </w:endnote>
  <w:endnote w:type="continuationSeparator" w:id="0">
    <w:p w14:paraId="61FD15EE" w14:textId="77777777" w:rsidR="00872E79" w:rsidRDefault="00872E79" w:rsidP="00161B4F">
      <w:r>
        <w:continuationSeparator/>
      </w:r>
    </w:p>
  </w:endnote>
  <w:endnote w:type="continuationNotice" w:id="1">
    <w:p w14:paraId="2469B6EB" w14:textId="77777777" w:rsidR="00872E79" w:rsidRDefault="00872E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3B464575"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EA38A0">
      <w:rPr>
        <w:rFonts w:ascii="Calibri" w:hAnsi="Calibri"/>
        <w:b/>
        <w:sz w:val="22"/>
        <w:szCs w:val="22"/>
      </w:rPr>
      <w:t>7</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6F8F9" w14:textId="77777777" w:rsidR="00872E79" w:rsidRDefault="00872E79" w:rsidP="00161B4F">
      <w:r>
        <w:separator/>
      </w:r>
    </w:p>
  </w:footnote>
  <w:footnote w:type="continuationSeparator" w:id="0">
    <w:p w14:paraId="226BA22E" w14:textId="77777777" w:rsidR="00872E79" w:rsidRDefault="00872E79" w:rsidP="00161B4F">
      <w:r>
        <w:continuationSeparator/>
      </w:r>
    </w:p>
  </w:footnote>
  <w:footnote w:type="continuationNotice" w:id="1">
    <w:p w14:paraId="39BB151D" w14:textId="77777777" w:rsidR="00872E79" w:rsidRDefault="00872E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CA6"/>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3DB3"/>
    <w:rsid w:val="00646BB2"/>
    <w:rsid w:val="0065207F"/>
    <w:rsid w:val="0065423A"/>
    <w:rsid w:val="00654345"/>
    <w:rsid w:val="00656411"/>
    <w:rsid w:val="00657CEC"/>
    <w:rsid w:val="0066311E"/>
    <w:rsid w:val="00663770"/>
    <w:rsid w:val="00664525"/>
    <w:rsid w:val="00664CFA"/>
    <w:rsid w:val="00664EC4"/>
    <w:rsid w:val="00665B05"/>
    <w:rsid w:val="00673A8A"/>
    <w:rsid w:val="00675617"/>
    <w:rsid w:val="00684FE5"/>
    <w:rsid w:val="00686A74"/>
    <w:rsid w:val="006942BC"/>
    <w:rsid w:val="00695628"/>
    <w:rsid w:val="006A61F8"/>
    <w:rsid w:val="006A7480"/>
    <w:rsid w:val="006B3329"/>
    <w:rsid w:val="006B37D0"/>
    <w:rsid w:val="006C295C"/>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2E79"/>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8A0"/>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3499"/>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16491</Words>
  <Characters>97301</Characters>
  <Application>Microsoft Office Word</Application>
  <DocSecurity>0</DocSecurity>
  <Lines>810</Lines>
  <Paragraphs>227</Paragraphs>
  <ScaleCrop>false</ScaleCrop>
  <Company/>
  <LinksUpToDate>false</LinksUpToDate>
  <CharactersWithSpaces>113565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2021-03-04T13:26:00Z</dcterms:created>
  <dcterms:modified xsi:type="dcterms:W3CDTF">2021-05-14T09:15:00Z</dcterms:modified>
</cp:coreProperties>
</file>